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761" w:rsidRDefault="00797761" w:rsidP="00797761">
      <w:pPr>
        <w:jc w:val="center"/>
        <w:rPr>
          <w:spacing w:val="-12"/>
          <w:sz w:val="28"/>
          <w:lang w:val="uk-UA"/>
        </w:rPr>
      </w:pPr>
      <w:r>
        <w:rPr>
          <w:b/>
          <w:sz w:val="28"/>
          <w:szCs w:val="28"/>
          <w:lang w:val="uk-UA"/>
        </w:rPr>
        <w:t>Склад експертної групи</w:t>
      </w:r>
      <w:r w:rsidRPr="009C3370">
        <w:rPr>
          <w:spacing w:val="-12"/>
          <w:sz w:val="28"/>
          <w:lang w:val="uk-UA"/>
        </w:rPr>
        <w:t xml:space="preserve"> </w:t>
      </w:r>
    </w:p>
    <w:p w:rsidR="00797761" w:rsidRDefault="00797761" w:rsidP="00797761">
      <w:pPr>
        <w:jc w:val="center"/>
        <w:rPr>
          <w:b/>
          <w:sz w:val="28"/>
          <w:lang w:val="uk-UA"/>
        </w:rPr>
      </w:pPr>
      <w:r w:rsidRPr="009C3370">
        <w:rPr>
          <w:b/>
          <w:sz w:val="28"/>
          <w:lang w:val="uk-UA"/>
        </w:rPr>
        <w:t>для вивчення системи і досвіду роботи педагогічних працівників</w:t>
      </w:r>
      <w:r>
        <w:rPr>
          <w:b/>
          <w:sz w:val="28"/>
          <w:lang w:val="uk-UA"/>
        </w:rPr>
        <w:t>, які атестуються у 2015/2016 навчальному році</w:t>
      </w:r>
    </w:p>
    <w:p w:rsidR="00797761" w:rsidRDefault="00797761" w:rsidP="00797761">
      <w:pPr>
        <w:jc w:val="center"/>
        <w:rPr>
          <w:b/>
          <w:sz w:val="28"/>
          <w:lang w:val="uk-U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"/>
        <w:gridCol w:w="3166"/>
        <w:gridCol w:w="5660"/>
      </w:tblGrid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b/>
                <w:sz w:val="28"/>
                <w:szCs w:val="28"/>
                <w:lang w:val="uk-UA"/>
              </w:rPr>
            </w:pPr>
            <w:r w:rsidRPr="007252A9">
              <w:rPr>
                <w:sz w:val="28"/>
                <w:szCs w:val="28"/>
                <w:lang w:val="uk-UA"/>
              </w:rPr>
              <w:t>Григор’єва Г.В.</w:t>
            </w:r>
          </w:p>
        </w:tc>
        <w:tc>
          <w:tcPr>
            <w:tcW w:w="6201" w:type="dxa"/>
          </w:tcPr>
          <w:p w:rsidR="0079776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346C68">
              <w:rPr>
                <w:sz w:val="28"/>
                <w:szCs w:val="28"/>
                <w:lang w:val="uk-UA"/>
              </w:rPr>
              <w:t>аступник директора з навчально-виховної роботи</w:t>
            </w:r>
          </w:p>
          <w:p w:rsidR="00797761" w:rsidRPr="00346C68" w:rsidRDefault="00797761" w:rsidP="000A5EA0">
            <w:pPr>
              <w:pStyle w:val="a3"/>
              <w:tabs>
                <w:tab w:val="left" w:pos="317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Гарбузенко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6201" w:type="dxa"/>
          </w:tcPr>
          <w:p w:rsidR="00797761" w:rsidRPr="00346C68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педагог-організатор, відповідальний за організацію військово-патріотичного виховання</w:t>
            </w: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402" w:type="dxa"/>
          </w:tcPr>
          <w:p w:rsidR="00797761" w:rsidRDefault="00797761" w:rsidP="000A5EA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201" w:type="dxa"/>
          </w:tcPr>
          <w:p w:rsidR="00797761" w:rsidRDefault="00797761" w:rsidP="000A5EA0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Грищук Н.Л.</w:t>
            </w:r>
          </w:p>
        </w:tc>
        <w:tc>
          <w:tcPr>
            <w:tcW w:w="6201" w:type="dxa"/>
          </w:tcPr>
          <w:p w:rsidR="0079776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історії та права</w:t>
            </w:r>
          </w:p>
          <w:p w:rsidR="00797761" w:rsidRPr="00346C68" w:rsidRDefault="00797761" w:rsidP="000A5EA0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sz w:val="28"/>
                <w:szCs w:val="28"/>
                <w:lang w:val="uk-UA"/>
              </w:rPr>
            </w:pPr>
            <w:proofErr w:type="spellStart"/>
            <w:r w:rsidRPr="007252A9">
              <w:rPr>
                <w:sz w:val="28"/>
                <w:szCs w:val="28"/>
                <w:lang w:val="uk-UA"/>
              </w:rPr>
              <w:t>Завіна</w:t>
            </w:r>
            <w:proofErr w:type="spellEnd"/>
            <w:r w:rsidRPr="007252A9">
              <w:rPr>
                <w:sz w:val="28"/>
                <w:szCs w:val="28"/>
                <w:lang w:val="uk-UA"/>
              </w:rPr>
              <w:t xml:space="preserve"> В.П.</w:t>
            </w:r>
          </w:p>
        </w:tc>
        <w:tc>
          <w:tcPr>
            <w:tcW w:w="6201" w:type="dxa"/>
          </w:tcPr>
          <w:p w:rsidR="0079776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 w:rsidRPr="00346C68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  <w:p w:rsidR="00797761" w:rsidRPr="00346C68" w:rsidRDefault="00797761" w:rsidP="000A5EA0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Іванащенко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6201" w:type="dxa"/>
          </w:tcPr>
          <w:p w:rsidR="0079776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firstLine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предметів природничого циклу</w:t>
            </w:r>
          </w:p>
          <w:p w:rsidR="00797761" w:rsidRPr="00346C68" w:rsidRDefault="00797761" w:rsidP="000A5EA0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402" w:type="dxa"/>
          </w:tcPr>
          <w:p w:rsidR="00797761" w:rsidRPr="00E4795F" w:rsidRDefault="00797761" w:rsidP="000A5EA0">
            <w:pPr>
              <w:ind w:left="-96" w:right="-96" w:firstLine="108"/>
              <w:rPr>
                <w:lang w:val="uk-UA"/>
              </w:rPr>
            </w:pPr>
            <w:r w:rsidRPr="007252A9">
              <w:rPr>
                <w:sz w:val="28"/>
                <w:szCs w:val="28"/>
                <w:lang w:val="uk-UA"/>
              </w:rPr>
              <w:t>Кирилюк А.П.</w:t>
            </w:r>
          </w:p>
        </w:tc>
        <w:tc>
          <w:tcPr>
            <w:tcW w:w="6201" w:type="dxa"/>
          </w:tcPr>
          <w:p w:rsidR="00797761" w:rsidRPr="00DF592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0" w:right="-96" w:firstLine="0"/>
              <w:jc w:val="both"/>
              <w:rPr>
                <w:lang w:val="uk-UA"/>
              </w:rPr>
            </w:pPr>
            <w:r w:rsidRPr="00346C68">
              <w:rPr>
                <w:sz w:val="28"/>
                <w:szCs w:val="28"/>
                <w:lang w:val="uk-UA"/>
              </w:rPr>
              <w:t>заступник директора з навчально-виховної роботи</w:t>
            </w:r>
          </w:p>
          <w:p w:rsidR="00797761" w:rsidRPr="00346C68" w:rsidRDefault="00797761" w:rsidP="000A5EA0">
            <w:pPr>
              <w:pStyle w:val="a3"/>
              <w:tabs>
                <w:tab w:val="left" w:pos="459"/>
              </w:tabs>
              <w:ind w:left="0" w:right="-96"/>
              <w:jc w:val="both"/>
              <w:rPr>
                <w:lang w:val="uk-UA"/>
              </w:rPr>
            </w:pPr>
          </w:p>
        </w:tc>
      </w:tr>
      <w:tr w:rsidR="00797761" w:rsidRP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Лагомина Т.І.</w:t>
            </w:r>
          </w:p>
        </w:tc>
        <w:tc>
          <w:tcPr>
            <w:tcW w:w="6201" w:type="dxa"/>
          </w:tcPr>
          <w:p w:rsidR="0079776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завідувач центру дитячої та юнацької творчості «Надія»</w:t>
            </w:r>
          </w:p>
          <w:p w:rsidR="00797761" w:rsidRPr="00346C68" w:rsidRDefault="00797761" w:rsidP="000A5EA0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b/>
                <w:sz w:val="28"/>
                <w:szCs w:val="28"/>
                <w:lang w:val="uk-UA"/>
              </w:rPr>
            </w:pPr>
            <w:r w:rsidRPr="007252A9">
              <w:rPr>
                <w:sz w:val="28"/>
                <w:szCs w:val="28"/>
                <w:lang w:val="uk-UA"/>
              </w:rPr>
              <w:t>Небога С.М.</w:t>
            </w:r>
          </w:p>
        </w:tc>
        <w:tc>
          <w:tcPr>
            <w:tcW w:w="6201" w:type="dxa"/>
          </w:tcPr>
          <w:p w:rsidR="0079776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зарубіжної літератури, російської мови</w:t>
            </w:r>
          </w:p>
          <w:p w:rsidR="00797761" w:rsidRPr="00346C68" w:rsidRDefault="00797761" w:rsidP="000A5EA0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b/>
                <w:sz w:val="28"/>
                <w:szCs w:val="28"/>
                <w:lang w:val="uk-UA"/>
              </w:rPr>
            </w:pPr>
            <w:r w:rsidRPr="007252A9">
              <w:rPr>
                <w:sz w:val="28"/>
                <w:szCs w:val="28"/>
                <w:lang w:val="uk-UA"/>
              </w:rPr>
              <w:t>Палій Л.О.</w:t>
            </w:r>
          </w:p>
        </w:tc>
        <w:tc>
          <w:tcPr>
            <w:tcW w:w="6201" w:type="dxa"/>
          </w:tcPr>
          <w:p w:rsidR="0079776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459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іноземних мов</w:t>
            </w:r>
          </w:p>
          <w:p w:rsidR="00797761" w:rsidRPr="00346C68" w:rsidRDefault="00797761" w:rsidP="000A5EA0">
            <w:pPr>
              <w:pStyle w:val="a3"/>
              <w:tabs>
                <w:tab w:val="left" w:pos="459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Півнєва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Л.Л.</w:t>
            </w:r>
          </w:p>
        </w:tc>
        <w:tc>
          <w:tcPr>
            <w:tcW w:w="6201" w:type="dxa"/>
          </w:tcPr>
          <w:p w:rsidR="0079776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346C68">
              <w:rPr>
                <w:sz w:val="28"/>
                <w:szCs w:val="28"/>
                <w:lang w:val="uk-UA"/>
              </w:rPr>
              <w:t>голова методичного об’єднання вчителів</w:t>
            </w:r>
            <w:r>
              <w:rPr>
                <w:sz w:val="28"/>
                <w:szCs w:val="28"/>
                <w:lang w:val="uk-UA"/>
              </w:rPr>
              <w:t xml:space="preserve"> трудового навчання та технологій</w:t>
            </w:r>
          </w:p>
          <w:p w:rsidR="00797761" w:rsidRPr="00346C68" w:rsidRDefault="00797761" w:rsidP="000A5EA0">
            <w:pPr>
              <w:pStyle w:val="a3"/>
              <w:tabs>
                <w:tab w:val="left" w:pos="317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11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Рябоконь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Є.Ф.</w:t>
            </w:r>
          </w:p>
        </w:tc>
        <w:tc>
          <w:tcPr>
            <w:tcW w:w="6201" w:type="dxa"/>
          </w:tcPr>
          <w:p w:rsidR="0079776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математики</w:t>
            </w:r>
          </w:p>
          <w:p w:rsidR="00797761" w:rsidRPr="00346C68" w:rsidRDefault="00797761" w:rsidP="000A5EA0">
            <w:pPr>
              <w:pStyle w:val="a3"/>
              <w:tabs>
                <w:tab w:val="left" w:pos="317"/>
              </w:tabs>
              <w:ind w:left="0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12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Соколенко А.В.</w:t>
            </w:r>
          </w:p>
        </w:tc>
        <w:tc>
          <w:tcPr>
            <w:tcW w:w="6201" w:type="dxa"/>
          </w:tcPr>
          <w:p w:rsidR="0079776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голова методичного об’єднання вчителів</w:t>
            </w:r>
            <w:r>
              <w:rPr>
                <w:sz w:val="28"/>
                <w:szCs w:val="28"/>
                <w:lang w:val="uk-UA"/>
              </w:rPr>
              <w:t xml:space="preserve"> початкових класів </w:t>
            </w:r>
          </w:p>
          <w:p w:rsidR="00797761" w:rsidRPr="009902BE" w:rsidRDefault="00797761" w:rsidP="000A5EA0">
            <w:pPr>
              <w:pStyle w:val="a3"/>
              <w:tabs>
                <w:tab w:val="left" w:pos="317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Сухоручко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  <w:tc>
          <w:tcPr>
            <w:tcW w:w="6201" w:type="dxa"/>
          </w:tcPr>
          <w:p w:rsidR="00797761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t>голова методичного об’єднання вчителів</w:t>
            </w:r>
            <w:r>
              <w:rPr>
                <w:sz w:val="28"/>
                <w:szCs w:val="28"/>
                <w:lang w:val="uk-UA"/>
              </w:rPr>
              <w:t xml:space="preserve"> фізичної культури</w:t>
            </w:r>
          </w:p>
          <w:p w:rsidR="00797761" w:rsidRPr="009902BE" w:rsidRDefault="00797761" w:rsidP="000A5EA0">
            <w:pPr>
              <w:pStyle w:val="a3"/>
              <w:tabs>
                <w:tab w:val="left" w:pos="317"/>
              </w:tabs>
              <w:ind w:left="33"/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97761" w:rsidTr="000A5EA0">
        <w:tc>
          <w:tcPr>
            <w:tcW w:w="534" w:type="dxa"/>
          </w:tcPr>
          <w:p w:rsidR="00797761" w:rsidRPr="009902BE" w:rsidRDefault="00797761" w:rsidP="000A5EA0">
            <w:pPr>
              <w:jc w:val="center"/>
              <w:rPr>
                <w:sz w:val="28"/>
                <w:szCs w:val="28"/>
                <w:lang w:val="uk-UA"/>
              </w:rPr>
            </w:pPr>
            <w:r w:rsidRPr="009902BE">
              <w:rPr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3402" w:type="dxa"/>
          </w:tcPr>
          <w:p w:rsidR="00797761" w:rsidRDefault="00797761" w:rsidP="000A5EA0">
            <w:pPr>
              <w:rPr>
                <w:b/>
                <w:sz w:val="28"/>
                <w:szCs w:val="28"/>
                <w:lang w:val="uk-UA"/>
              </w:rPr>
            </w:pPr>
            <w:r w:rsidRPr="007252A9">
              <w:rPr>
                <w:sz w:val="28"/>
                <w:szCs w:val="28"/>
                <w:lang w:val="uk-UA"/>
              </w:rPr>
              <w:t>Тарасенко С.А.</w:t>
            </w:r>
          </w:p>
        </w:tc>
        <w:tc>
          <w:tcPr>
            <w:tcW w:w="6201" w:type="dxa"/>
          </w:tcPr>
          <w:p w:rsidR="00797761" w:rsidRPr="009902BE" w:rsidRDefault="00797761" w:rsidP="00797761">
            <w:pPr>
              <w:pStyle w:val="a3"/>
              <w:numPr>
                <w:ilvl w:val="0"/>
                <w:numId w:val="1"/>
              </w:numPr>
              <w:tabs>
                <w:tab w:val="left" w:pos="317"/>
              </w:tabs>
              <w:ind w:left="33" w:hanging="33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голова методичного об’єднання вчителів української мови та літератури</w:t>
            </w:r>
          </w:p>
        </w:tc>
      </w:tr>
    </w:tbl>
    <w:p w:rsidR="006955B7" w:rsidRDefault="006955B7">
      <w:bookmarkStart w:id="0" w:name="_GoBack"/>
      <w:bookmarkEnd w:id="0"/>
    </w:p>
    <w:sectPr w:rsidR="006955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FF29C9"/>
    <w:multiLevelType w:val="hybridMultilevel"/>
    <w:tmpl w:val="BDBA08A2"/>
    <w:lvl w:ilvl="0" w:tplc="5FF481AA">
      <w:start w:val="1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761"/>
    <w:rsid w:val="006955B7"/>
    <w:rsid w:val="0079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BE05-9DE2-45EB-8AC2-E79A9970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76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761"/>
    <w:pPr>
      <w:ind w:left="720"/>
      <w:contextualSpacing/>
    </w:pPr>
  </w:style>
  <w:style w:type="table" w:styleId="a4">
    <w:name w:val="Table Grid"/>
    <w:basedOn w:val="a1"/>
    <w:uiPriority w:val="59"/>
    <w:rsid w:val="007977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888888888 888888888</dc:creator>
  <cp:keywords/>
  <dc:description/>
  <cp:lastModifiedBy>888888888 888888888</cp:lastModifiedBy>
  <cp:revision>1</cp:revision>
  <dcterms:created xsi:type="dcterms:W3CDTF">2015-11-11T14:28:00Z</dcterms:created>
  <dcterms:modified xsi:type="dcterms:W3CDTF">2015-11-11T14:29:00Z</dcterms:modified>
</cp:coreProperties>
</file>